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«ЗАТВЕРДЖЕНО»</w:t>
      </w:r>
    </w:p>
    <w:p w:rsidR="001907FA" w:rsidRPr="001907FA" w:rsidRDefault="001907FA" w:rsidP="001907FA">
      <w:pPr>
        <w:jc w:val="right"/>
        <w:rPr>
          <w:b/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  <w:t>Рішенням Кучурганської сільської  ради</w:t>
      </w:r>
    </w:p>
    <w:p w:rsidR="001907FA" w:rsidRPr="001907FA" w:rsidRDefault="001907FA" w:rsidP="001907FA">
      <w:pPr>
        <w:jc w:val="both"/>
        <w:rPr>
          <w:b/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  <w:t xml:space="preserve">                              № 54 -</w:t>
      </w:r>
      <w:r w:rsidRPr="001907FA">
        <w:rPr>
          <w:b/>
          <w:lang w:val="en-US"/>
        </w:rPr>
        <w:t>VII</w:t>
      </w:r>
      <w:r w:rsidRPr="001907FA">
        <w:rPr>
          <w:b/>
          <w:lang w:val="uk-UA"/>
        </w:rPr>
        <w:t xml:space="preserve"> від 13 квітня 2016 року </w:t>
      </w:r>
    </w:p>
    <w:p w:rsidR="001907FA" w:rsidRPr="001907FA" w:rsidRDefault="001907FA" w:rsidP="001907FA">
      <w:pPr>
        <w:jc w:val="both"/>
        <w:rPr>
          <w:b/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</w:p>
    <w:p w:rsidR="001907FA" w:rsidRPr="001907FA" w:rsidRDefault="001907FA" w:rsidP="001907FA">
      <w:pPr>
        <w:jc w:val="right"/>
        <w:rPr>
          <w:b/>
          <w:i/>
          <w:lang w:val="uk-UA"/>
        </w:rPr>
      </w:pPr>
    </w:p>
    <w:p w:rsidR="001907FA" w:rsidRPr="001907FA" w:rsidRDefault="001907FA" w:rsidP="001907FA">
      <w:pPr>
        <w:rPr>
          <w:b/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</w:p>
    <w:p w:rsidR="001907FA" w:rsidRPr="001907FA" w:rsidRDefault="001907FA" w:rsidP="001907FA">
      <w:pPr>
        <w:rPr>
          <w:b/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 xml:space="preserve"> Програма</w:t>
      </w: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 xml:space="preserve">розвитку фізичної культури та спорту в </w:t>
      </w:r>
      <w:proofErr w:type="spellStart"/>
      <w:r w:rsidRPr="001907FA">
        <w:rPr>
          <w:b/>
          <w:lang w:val="uk-UA"/>
        </w:rPr>
        <w:t>с.Кучурган</w:t>
      </w:r>
      <w:proofErr w:type="spellEnd"/>
    </w:p>
    <w:p w:rsidR="001907FA" w:rsidRPr="001907FA" w:rsidRDefault="001907FA" w:rsidP="001907FA">
      <w:pPr>
        <w:jc w:val="center"/>
        <w:rPr>
          <w:b/>
          <w:lang w:val="uk-UA"/>
        </w:rPr>
      </w:pPr>
      <w:proofErr w:type="spellStart"/>
      <w:r w:rsidRPr="001907FA">
        <w:rPr>
          <w:b/>
          <w:lang w:val="uk-UA"/>
        </w:rPr>
        <w:t>Роздільнянського</w:t>
      </w:r>
      <w:proofErr w:type="spellEnd"/>
      <w:r w:rsidRPr="001907FA">
        <w:rPr>
          <w:b/>
          <w:lang w:val="uk-UA"/>
        </w:rPr>
        <w:t xml:space="preserve"> району</w:t>
      </w: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на 2016-2018 роки</w:t>
      </w:r>
    </w:p>
    <w:p w:rsidR="001907FA" w:rsidRPr="001907FA" w:rsidRDefault="001907FA" w:rsidP="001907FA">
      <w:pPr>
        <w:jc w:val="center"/>
        <w:rPr>
          <w:b/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 Програма розвитку фізичної культури та спорту в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на 2016-2018 роки (далі – Програма) розроблена на підставі Указу Президента України № 667/2006 від 02.08.2006 року «Про національний план дій щодо реалізації державної політики у сфері фізичної культури та спорту».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numPr>
          <w:ilvl w:val="0"/>
          <w:numId w:val="1"/>
        </w:numPr>
        <w:jc w:val="both"/>
        <w:rPr>
          <w:b/>
          <w:lang w:val="uk-UA"/>
        </w:rPr>
      </w:pPr>
      <w:r w:rsidRPr="001907FA">
        <w:rPr>
          <w:b/>
          <w:lang w:val="uk-UA"/>
        </w:rPr>
        <w:t>Мета і основні завдання програма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ind w:firstLine="708"/>
        <w:jc w:val="both"/>
        <w:rPr>
          <w:lang w:val="uk-UA"/>
        </w:rPr>
      </w:pPr>
      <w:r w:rsidRPr="001907FA">
        <w:rPr>
          <w:lang w:val="uk-UA"/>
        </w:rPr>
        <w:t>Метою Програми є 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руслі.</w:t>
      </w:r>
    </w:p>
    <w:p w:rsidR="001907FA" w:rsidRPr="001907FA" w:rsidRDefault="001907FA" w:rsidP="001907FA">
      <w:pPr>
        <w:ind w:firstLine="708"/>
        <w:jc w:val="both"/>
        <w:rPr>
          <w:lang w:val="uk-UA"/>
        </w:rPr>
      </w:pPr>
    </w:p>
    <w:p w:rsidR="001907FA" w:rsidRPr="001907FA" w:rsidRDefault="001907FA" w:rsidP="001907FA">
      <w:pPr>
        <w:ind w:firstLine="708"/>
        <w:jc w:val="both"/>
        <w:rPr>
          <w:b/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b/>
          <w:lang w:val="uk-UA"/>
        </w:rPr>
        <w:t>2. Основні завдання Програми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   Основними завданнями Програми є: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сприяння духовному та фізичному розвитку молоді, виховання у неї почуття громадської свідомості та патріотизму, бажання активно сприяти утвердженню державності;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розвиток фізично-спортивного руху.</w:t>
      </w:r>
    </w:p>
    <w:p w:rsidR="001907FA" w:rsidRPr="001907FA" w:rsidRDefault="001907FA" w:rsidP="001907FA">
      <w:pPr>
        <w:ind w:left="360"/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b/>
          <w:lang w:val="uk-UA"/>
        </w:rPr>
        <w:t>3. Реалізація Програми здійснюється за такими напрямками</w:t>
      </w:r>
      <w:r w:rsidRPr="001907FA">
        <w:rPr>
          <w:lang w:val="uk-UA"/>
        </w:rPr>
        <w:t>: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фізкультурно-оздоровча роботи, фізичне виховання і фізкультурно-оздоровча робота у навчально-виховній сфері;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фізкультурно-оздоровча робота у виробничій та соціально-побутових сферах;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фізкультурно-оздоровча реабілітаційна та спортивна діяльність серед інвалідів;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фізкультурно-оздоровча та спортивна діяльність серед сільського населення.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ind w:left="1416"/>
        <w:jc w:val="both"/>
        <w:rPr>
          <w:b/>
          <w:lang w:val="uk-UA"/>
        </w:rPr>
      </w:pPr>
      <w:r w:rsidRPr="001907FA">
        <w:rPr>
          <w:b/>
          <w:lang w:val="uk-UA"/>
        </w:rPr>
        <w:t>4. Організаційна робота щодо створення умов реалізації Програми.</w:t>
      </w:r>
    </w:p>
    <w:p w:rsidR="001907FA" w:rsidRPr="001907FA" w:rsidRDefault="001907FA" w:rsidP="001907FA">
      <w:pPr>
        <w:ind w:left="1416"/>
        <w:jc w:val="both"/>
        <w:rPr>
          <w:lang w:val="uk-UA"/>
        </w:rPr>
      </w:pPr>
      <w:r w:rsidRPr="001907FA">
        <w:rPr>
          <w:b/>
          <w:lang w:val="uk-UA"/>
        </w:rPr>
        <w:t>Заходи за головними напрямами реалізації Програми</w:t>
      </w:r>
      <w:r w:rsidRPr="001907FA">
        <w:rPr>
          <w:lang w:val="uk-UA"/>
        </w:rPr>
        <w:t xml:space="preserve">.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4.1. Створити умови для регулярного проведення у навчальних закладах днів здоров’я, багатоступеневих спортивно-масових змагань в режимі навчання, в групах продовженого дня заняття спортивних секцій, проведення рухомих ігор на продовжених перервах, </w:t>
      </w:r>
      <w:proofErr w:type="spellStart"/>
      <w:r w:rsidRPr="001907FA">
        <w:rPr>
          <w:lang w:val="uk-UA"/>
        </w:rPr>
        <w:t>спартакіадах</w:t>
      </w:r>
      <w:proofErr w:type="spellEnd"/>
      <w:r w:rsidRPr="001907FA">
        <w:rPr>
          <w:lang w:val="uk-UA"/>
        </w:rPr>
        <w:t xml:space="preserve">  школи  фізкультурних святах.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 xml:space="preserve">. 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Дирекція Кучурганської ЗОШ та ДНЗ  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  «Сонячна </w:t>
      </w:r>
      <w:proofErr w:type="spellStart"/>
      <w:r w:rsidRPr="001907FA">
        <w:rPr>
          <w:lang w:val="uk-UA"/>
        </w:rPr>
        <w:t>гронка</w:t>
      </w:r>
      <w:proofErr w:type="spellEnd"/>
      <w:r w:rsidRPr="001907FA">
        <w:rPr>
          <w:lang w:val="uk-UA"/>
        </w:rPr>
        <w:t xml:space="preserve">»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lastRenderedPageBreak/>
        <w:t xml:space="preserve">      4.2. Забезпечити у дошкільному дитячому закладі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«Сонячна </w:t>
      </w:r>
      <w:proofErr w:type="spellStart"/>
      <w:r w:rsidRPr="001907FA">
        <w:rPr>
          <w:lang w:val="uk-UA"/>
        </w:rPr>
        <w:t>гронка</w:t>
      </w:r>
      <w:proofErr w:type="spellEnd"/>
      <w:r w:rsidRPr="001907FA">
        <w:rPr>
          <w:lang w:val="uk-UA"/>
        </w:rPr>
        <w:t>» проведення щоденних занять з фізичної культури Ввести в штатний розклад педагогічних колективу дитячого дошкільного закладу посади фахівця фізичного виховання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Дирекція ДНЗ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«Сонячна </w:t>
      </w:r>
      <w:proofErr w:type="spellStart"/>
      <w:r w:rsidRPr="001907FA">
        <w:rPr>
          <w:lang w:val="uk-UA"/>
        </w:rPr>
        <w:t>гронка</w:t>
      </w:r>
      <w:proofErr w:type="spellEnd"/>
      <w:r w:rsidRPr="001907FA">
        <w:rPr>
          <w:lang w:val="uk-UA"/>
        </w:rPr>
        <w:t>»</w:t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4.3. Організувати щорічні (два рази на рік) міжнародні юнацькі турніри з дзюдо «Кубок Кучурган» в приміщені Будинку культури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>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Кучурганської сільської ради </w:t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ab/>
        <w:t xml:space="preserve">Директор Будинку культури </w:t>
      </w:r>
      <w:proofErr w:type="spellStart"/>
      <w:r w:rsidRPr="001907FA">
        <w:rPr>
          <w:lang w:val="uk-UA"/>
        </w:rPr>
        <w:t>с.Кучурган</w:t>
      </w:r>
      <w:proofErr w:type="spellEnd"/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          Керівництво Асоціації </w:t>
      </w:r>
      <w:proofErr w:type="spellStart"/>
      <w:r w:rsidRPr="001907FA">
        <w:rPr>
          <w:lang w:val="uk-UA"/>
        </w:rPr>
        <w:t>дзю-до</w:t>
      </w:r>
      <w:proofErr w:type="spellEnd"/>
      <w:r w:rsidRPr="001907FA">
        <w:rPr>
          <w:lang w:val="uk-UA"/>
        </w:rPr>
        <w:t xml:space="preserve"> «Вікторія» </w:t>
      </w:r>
      <w:proofErr w:type="spellStart"/>
      <w:r w:rsidRPr="001907FA">
        <w:rPr>
          <w:lang w:val="uk-UA"/>
        </w:rPr>
        <w:t>м.Одеса</w:t>
      </w:r>
      <w:proofErr w:type="spellEnd"/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4.4. Забезпечити залучення до занять фізичною культурою і спортом на пільгових умовах дітей-сиріт і дітей, які залишилися без піклування батьків, дітей-інвалідів із малозабезпечених та багатодітних сімей.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Кучурганської сільської ради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4.5. Рекомендувати керівникам підприємств, установ та організацій усіх галузей народного господарства незалежно від форм власності, створювати умови для відпочинку, проведення реабілітаційних та професійно-прикладних занять у режимі робочого дня, після трудового відновлення, профілактичних занять фізкультурно-спортивного спрямування.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Кучурганської сільської ради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4.6. Включити питання оздоровлення трудящих і членів їх сімей засобами фізичної культури, спорту і туризму до планів соціально-економічного розвитку району, цільових комплексних програм та рекомендувати трудовим колективам включати такі питання до колективних договорів.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           Виконком Кучурганської сільської ради </w:t>
      </w:r>
    </w:p>
    <w:p w:rsidR="001907FA" w:rsidRPr="001907FA" w:rsidRDefault="001907FA" w:rsidP="001907FA">
      <w:pPr>
        <w:jc w:val="right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4.7. Скласти єдиний календар спортивно-масових та фізкультурно-оздоровчих заходів села Кучурган</w:t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Кучурганської сільської ради </w:t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          Керівництво Асоціації </w:t>
      </w:r>
      <w:proofErr w:type="spellStart"/>
      <w:r w:rsidRPr="001907FA">
        <w:rPr>
          <w:lang w:val="uk-UA"/>
        </w:rPr>
        <w:t>дзю-до</w:t>
      </w:r>
      <w:proofErr w:type="spellEnd"/>
      <w:r w:rsidRPr="001907FA">
        <w:rPr>
          <w:lang w:val="uk-UA"/>
        </w:rPr>
        <w:t xml:space="preserve"> «Вікторія» </w:t>
      </w:r>
      <w:proofErr w:type="spellStart"/>
      <w:r w:rsidRPr="001907FA">
        <w:rPr>
          <w:lang w:val="uk-UA"/>
        </w:rPr>
        <w:t>м.Одеса</w:t>
      </w:r>
      <w:proofErr w:type="spellEnd"/>
    </w:p>
    <w:p w:rsidR="001907FA" w:rsidRPr="001907FA" w:rsidRDefault="001907FA" w:rsidP="001907FA">
      <w:pPr>
        <w:jc w:val="right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4.8. Брати участь у районних спортивних заходах за програмою Спартакіади школярів допризовної молоді, сільських спортивних ігор.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Кучурганської сільської ради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Дирекція Кучурганської ЗОШ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4.9. Сприяти формуванню шахового руху в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>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                                                         Виконком Кучурганської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4.10. Забезпечити збереження  команди ФК «Кучурган» та участь  її  у чемпіонатах району.</w:t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    Виконком Кучурганської сільської ради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4.11. Сприяти вирішенню питань про безкоштовне надання спортивних споруд незалежно від форм власності, для фізкультурно-спортивних і реабілітаційних занять інвалідів.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 xml:space="preserve">. 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Виконком Кучурганської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4.12. Розробити та впровадити систему фізкультурно-оздоровчих та спортивних заходів за участю соціальних груп сільського населення з урахуванням традицій, інтересів, специфіки сільськогосподарського виробництва, дефіциту часу працівників села, погодних умов.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Виконком Кучурганської сільської ради</w:t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Дирекція Кучурганської ЗОШ</w:t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Дирекція ДНЗ </w:t>
      </w:r>
      <w:proofErr w:type="spellStart"/>
      <w:r w:rsidRPr="001907FA">
        <w:rPr>
          <w:lang w:val="uk-UA"/>
        </w:rPr>
        <w:t>с.Кучурган</w:t>
      </w:r>
      <w:proofErr w:type="spellEnd"/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          Керівництво Асоціації </w:t>
      </w:r>
      <w:proofErr w:type="spellStart"/>
      <w:r w:rsidRPr="001907FA">
        <w:rPr>
          <w:lang w:val="uk-UA"/>
        </w:rPr>
        <w:t>дзю-до</w:t>
      </w:r>
      <w:proofErr w:type="spellEnd"/>
      <w:r w:rsidRPr="001907FA">
        <w:rPr>
          <w:lang w:val="uk-UA"/>
        </w:rPr>
        <w:t xml:space="preserve"> «Вікторія» </w:t>
      </w:r>
      <w:proofErr w:type="spellStart"/>
      <w:r w:rsidRPr="001907FA">
        <w:rPr>
          <w:lang w:val="uk-UA"/>
        </w:rPr>
        <w:t>м.Одеса</w:t>
      </w:r>
      <w:proofErr w:type="spellEnd"/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4.13. Всебічно сприяти діям з реконструкції футбольного поля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>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Виконком Кучурганської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4.14. Сприяти забезпеченню через засоби масової інформації поширенню досвіду фізкультурно-спортивної роботи в селі Кучурган та наданню матеріальної допомоги сільським фізкультурно-спортивним клубам.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Виконком Кучурганської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  <w:t>5. Фінансове забезпечення виконання програми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5.1. Видатки пов’язані з фізичним вихованням, фізичною культурою та спортом, здійснюється за рахунок виділених в установленому порядку коштів з сільського бюджету, а також коштів від юридичних та фізичних осіб.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Виконком Кучурганської сільської ради</w:t>
      </w:r>
    </w:p>
    <w:p w:rsidR="001907FA" w:rsidRPr="001907FA" w:rsidRDefault="001907FA" w:rsidP="001907FA">
      <w:pPr>
        <w:jc w:val="right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5.2. Надавати зі сплати податків та інших обов’язкових платежів в частині, яка відповідно до діючого законодавства зараховується до сільського  бюджету, </w:t>
      </w:r>
      <w:r w:rsidRPr="001907FA">
        <w:rPr>
          <w:lang w:val="uk-UA"/>
        </w:rPr>
        <w:lastRenderedPageBreak/>
        <w:t>підприємствам, установам та організаціям, що вкладають власні кошти у розвиток фізичної культури та спорту, утримання команд ігрових видів спорту.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Виконком Кучурганської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6. Фінансування та матеріально-технічне забезпечення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b/>
          <w:lang w:val="uk-UA"/>
        </w:rPr>
        <w:tab/>
      </w:r>
      <w:r w:rsidRPr="001907FA">
        <w:rPr>
          <w:lang w:val="uk-UA"/>
        </w:rPr>
        <w:t>Передбачити на поточний рік витрати на фізкультурно-спортивну діяльність, а також на збереження та подальший розвиток матеріально-технічної бази фізичної культури  і спорту на основі поєднання зусиль, можливостей і відповідальності суб’єктів державної та недержавної форм у процесі ринкових перетворень.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  <w:r w:rsidRPr="001907FA">
        <w:rPr>
          <w:b/>
          <w:lang w:val="uk-UA"/>
        </w:rPr>
        <w:t>Основними напрямками цього завдання є: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 xml:space="preserve">виділення коштів з сільського бюджету на проведення фізкультурно-спортивних заходів, які проводять  </w:t>
      </w:r>
      <w:proofErr w:type="spellStart"/>
      <w:r w:rsidRPr="001907FA">
        <w:rPr>
          <w:lang w:val="uk-UA"/>
        </w:rPr>
        <w:t>Кучурганська</w:t>
      </w:r>
      <w:proofErr w:type="spellEnd"/>
      <w:r w:rsidRPr="001907FA">
        <w:rPr>
          <w:lang w:val="uk-UA"/>
        </w:rPr>
        <w:t xml:space="preserve"> ЗОШ, ДНЗ «Сонячна </w:t>
      </w:r>
      <w:proofErr w:type="spellStart"/>
      <w:r w:rsidRPr="001907FA">
        <w:rPr>
          <w:lang w:val="uk-UA"/>
        </w:rPr>
        <w:t>гронка</w:t>
      </w:r>
      <w:proofErr w:type="spellEnd"/>
      <w:r w:rsidRPr="001907FA">
        <w:rPr>
          <w:lang w:val="uk-UA"/>
        </w:rPr>
        <w:t xml:space="preserve">», ФК «Кучурган» Асоціації </w:t>
      </w:r>
      <w:proofErr w:type="spellStart"/>
      <w:r w:rsidRPr="001907FA">
        <w:rPr>
          <w:lang w:val="uk-UA"/>
        </w:rPr>
        <w:t>дзю-до</w:t>
      </w:r>
      <w:proofErr w:type="spellEnd"/>
      <w:r w:rsidRPr="001907FA">
        <w:rPr>
          <w:lang w:val="uk-UA"/>
        </w:rPr>
        <w:t xml:space="preserve"> «Вікторія»;</w:t>
      </w:r>
    </w:p>
    <w:p w:rsidR="001907FA" w:rsidRPr="001907FA" w:rsidRDefault="001907FA" w:rsidP="001907FA">
      <w:pPr>
        <w:ind w:left="360"/>
        <w:jc w:val="both"/>
        <w:rPr>
          <w:lang w:val="uk-UA"/>
        </w:rPr>
      </w:pP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створення дієвого механізму залучення коштів з різних джерел фінансування для поліпшення стану утримання та розвиток матеріально-технічної бази галузі.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ind w:left="3540"/>
        <w:jc w:val="both"/>
        <w:rPr>
          <w:b/>
          <w:lang w:val="uk-UA"/>
        </w:rPr>
      </w:pPr>
      <w:r w:rsidRPr="001907FA">
        <w:rPr>
          <w:b/>
          <w:lang w:val="uk-UA"/>
        </w:rPr>
        <w:t>7. З а х о д и</w:t>
      </w:r>
    </w:p>
    <w:p w:rsidR="001907FA" w:rsidRPr="001907FA" w:rsidRDefault="001907FA" w:rsidP="001907FA">
      <w:pPr>
        <w:ind w:left="3540"/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7.1 Створити на діючих спортивних спорудах: тренажерні зали, кімнати психологічного розвантаження для надання послуг населенню, забезпечити спортінвентарем та господарчим і медичним обладнанням.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Виконком Кучурганської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7.2. Передбачити  бюджеті сільської ради кошти на фінансування заходів даної Програми.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Виконком Кучурганської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8. Інформаційне забезпечення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Метою інформаційного забезпечення Програми розвитку фізичної культури і спорту є формування системи фізкультурної освіти життя, престижі здоров’я як найвищої гуманістичної цінності та пріоритетного напрямку державної політики.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Основними напрямками інформаційного забезпечення розвитку фізичної культури і спорту є: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пропаганда застосування засобів фізичної культури і спорту для профілактики захворювань, зміцнення здоров’я, активного дозвілля;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lastRenderedPageBreak/>
        <w:t>використання засобів масової інформації для пропаганди здорового способу життя, поширення нових форм масової фізкультурно-оздоровчої роботи, гуманістичних цінностей спорту.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b/>
          <w:lang w:val="uk-UA"/>
        </w:rPr>
      </w:pPr>
      <w:r w:rsidRPr="001907FA">
        <w:rPr>
          <w:b/>
          <w:lang w:val="uk-UA"/>
        </w:rPr>
        <w:t>Заходи з інформаційного забезпечення:</w:t>
      </w:r>
      <w:r w:rsidRPr="001907FA">
        <w:rPr>
          <w:b/>
          <w:lang w:val="uk-UA"/>
        </w:rPr>
        <w:tab/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>- залучити до роботи по інформуванню населення щодо змісту Програми розвитку фізичної культури та спорту, спортивних досягнень, ролі фізичної культури в житті  мешканців села Кучурган за допомогою  засобів масової інформації.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>Виконком Кучурганської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rPr>
          <w:b/>
          <w:i/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</w:p>
    <w:p w:rsidR="001907FA" w:rsidRPr="001907FA" w:rsidRDefault="001907FA" w:rsidP="001907FA">
      <w:pPr>
        <w:jc w:val="right"/>
        <w:rPr>
          <w:b/>
          <w:i/>
          <w:lang w:val="uk-UA"/>
        </w:rPr>
      </w:pPr>
      <w:r w:rsidRPr="001907FA">
        <w:rPr>
          <w:b/>
          <w:i/>
          <w:lang w:val="uk-UA"/>
        </w:rPr>
        <w:lastRenderedPageBreak/>
        <w:t xml:space="preserve">Додаток </w:t>
      </w:r>
    </w:p>
    <w:p w:rsidR="001907FA" w:rsidRPr="001907FA" w:rsidRDefault="001907FA" w:rsidP="001907FA">
      <w:pPr>
        <w:jc w:val="right"/>
        <w:rPr>
          <w:b/>
          <w:lang w:val="uk-UA"/>
        </w:rPr>
      </w:pP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  <w:t>до Програми</w:t>
      </w:r>
    </w:p>
    <w:p w:rsidR="001907FA" w:rsidRPr="001907FA" w:rsidRDefault="001907FA" w:rsidP="001907FA">
      <w:pPr>
        <w:jc w:val="right"/>
        <w:rPr>
          <w:b/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Обсяги фінансування заходів Програми розвитку фізичної</w:t>
      </w: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 xml:space="preserve">культури та спорту в </w:t>
      </w:r>
      <w:proofErr w:type="spellStart"/>
      <w:r w:rsidRPr="001907FA">
        <w:rPr>
          <w:b/>
          <w:lang w:val="uk-UA"/>
        </w:rPr>
        <w:t>с.Кучурган</w:t>
      </w:r>
      <w:proofErr w:type="spellEnd"/>
    </w:p>
    <w:p w:rsidR="001907FA" w:rsidRPr="001907FA" w:rsidRDefault="001907FA" w:rsidP="001907FA">
      <w:pPr>
        <w:jc w:val="center"/>
        <w:rPr>
          <w:b/>
          <w:lang w:val="uk-UA"/>
        </w:rPr>
      </w:pPr>
    </w:p>
    <w:tbl>
      <w:tblPr>
        <w:tblW w:w="8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737"/>
        <w:gridCol w:w="898"/>
        <w:gridCol w:w="986"/>
        <w:gridCol w:w="898"/>
        <w:gridCol w:w="7"/>
        <w:gridCol w:w="1417"/>
        <w:gridCol w:w="16"/>
      </w:tblGrid>
      <w:tr w:rsidR="001907FA" w:rsidRPr="001907FA" w:rsidTr="0095076F">
        <w:trPr>
          <w:gridAfter w:val="1"/>
          <w:wAfter w:w="16" w:type="dxa"/>
          <w:trHeight w:val="480"/>
        </w:trPr>
        <w:tc>
          <w:tcPr>
            <w:tcW w:w="535" w:type="dxa"/>
            <w:vMerge w:val="restart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№</w:t>
            </w:r>
          </w:p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п/п</w:t>
            </w:r>
          </w:p>
        </w:tc>
        <w:tc>
          <w:tcPr>
            <w:tcW w:w="3737" w:type="dxa"/>
            <w:vMerge w:val="restart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Заходи</w:t>
            </w:r>
          </w:p>
        </w:tc>
        <w:tc>
          <w:tcPr>
            <w:tcW w:w="2789" w:type="dxa"/>
            <w:gridSpan w:val="4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Обсяги фінансування</w:t>
            </w:r>
          </w:p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(</w:t>
            </w:r>
            <w:proofErr w:type="spellStart"/>
            <w:r w:rsidRPr="001907FA">
              <w:rPr>
                <w:lang w:val="uk-UA"/>
              </w:rPr>
              <w:t>тис.грн</w:t>
            </w:r>
            <w:proofErr w:type="spellEnd"/>
            <w:r w:rsidRPr="001907FA">
              <w:rPr>
                <w:lang w:val="uk-UA"/>
              </w:rPr>
              <w:t>.)</w:t>
            </w:r>
          </w:p>
        </w:tc>
        <w:tc>
          <w:tcPr>
            <w:tcW w:w="1417" w:type="dxa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Джерела фінансування</w:t>
            </w:r>
          </w:p>
        </w:tc>
      </w:tr>
      <w:tr w:rsidR="001907FA" w:rsidRPr="001907FA" w:rsidTr="0095076F">
        <w:trPr>
          <w:trHeight w:val="330"/>
        </w:trPr>
        <w:tc>
          <w:tcPr>
            <w:tcW w:w="535" w:type="dxa"/>
            <w:vMerge/>
          </w:tcPr>
          <w:p w:rsidR="001907FA" w:rsidRPr="001907FA" w:rsidRDefault="001907FA" w:rsidP="0095076F">
            <w:pPr>
              <w:rPr>
                <w:lang w:val="uk-UA"/>
              </w:rPr>
            </w:pPr>
          </w:p>
        </w:tc>
        <w:tc>
          <w:tcPr>
            <w:tcW w:w="3737" w:type="dxa"/>
            <w:vMerge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2016р.</w:t>
            </w:r>
          </w:p>
        </w:tc>
        <w:tc>
          <w:tcPr>
            <w:tcW w:w="986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2017р.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2018р.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</w:p>
        </w:tc>
      </w:tr>
      <w:tr w:rsidR="001907FA" w:rsidRPr="001907FA" w:rsidTr="0095076F"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   1.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Заохочення фізкультурників,спортсменів, тренерів, керівників підприємств,установ та організацій, які досягли вагомих результатів.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5,0</w:t>
            </w:r>
          </w:p>
        </w:tc>
        <w:tc>
          <w:tcPr>
            <w:tcW w:w="986" w:type="dxa"/>
          </w:tcPr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8,0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4343DC" w:rsidP="0095076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  <w:tr w:rsidR="001907FA" w:rsidRPr="001907FA" w:rsidTr="0095076F">
        <w:trPr>
          <w:trHeight w:val="1597"/>
        </w:trPr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  2.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Проведення та участь в спортивних змаганнях районної, обласної та міжнародних </w:t>
            </w:r>
            <w:proofErr w:type="spellStart"/>
            <w:r w:rsidRPr="001907FA">
              <w:rPr>
                <w:lang w:val="uk-UA"/>
              </w:rPr>
              <w:t>Спартакіад</w:t>
            </w:r>
            <w:proofErr w:type="spellEnd"/>
            <w:r w:rsidRPr="001907FA">
              <w:rPr>
                <w:lang w:val="uk-UA"/>
              </w:rPr>
              <w:t xml:space="preserve">, матеріальне забезпечення учасників        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10,0</w:t>
            </w:r>
          </w:p>
        </w:tc>
        <w:tc>
          <w:tcPr>
            <w:tcW w:w="986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20,0</w:t>
            </w:r>
          </w:p>
        </w:tc>
        <w:tc>
          <w:tcPr>
            <w:tcW w:w="898" w:type="dxa"/>
          </w:tcPr>
          <w:p w:rsidR="001907FA" w:rsidRPr="001907FA" w:rsidRDefault="001907FA" w:rsidP="0095076F">
            <w:r w:rsidRPr="001907FA">
              <w:rPr>
                <w:lang w:val="uk-UA"/>
              </w:rPr>
              <w:t>30,0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  <w:tr w:rsidR="001907FA" w:rsidRPr="001907FA" w:rsidTr="0095076F"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  3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Підтримка діяльності ФК «Кучурган» та волейбольної команди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18,0</w:t>
            </w:r>
          </w:p>
        </w:tc>
        <w:tc>
          <w:tcPr>
            <w:tcW w:w="986" w:type="dxa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20,0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jc w:val="center"/>
            </w:pPr>
            <w:r w:rsidRPr="001907FA">
              <w:rPr>
                <w:lang w:val="uk-UA"/>
              </w:rPr>
              <w:t>30,0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  <w:tr w:rsidR="001907FA" w:rsidRPr="001907FA" w:rsidTr="0095076F"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4.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Придбання спортивної форми та інвентарю</w:t>
            </w:r>
          </w:p>
        </w:tc>
        <w:tc>
          <w:tcPr>
            <w:tcW w:w="898" w:type="dxa"/>
          </w:tcPr>
          <w:p w:rsidR="001907FA" w:rsidRPr="001907FA" w:rsidRDefault="004343DC" w:rsidP="00950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986" w:type="dxa"/>
          </w:tcPr>
          <w:p w:rsidR="001907FA" w:rsidRPr="001907FA" w:rsidRDefault="004343DC" w:rsidP="00950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898" w:type="dxa"/>
          </w:tcPr>
          <w:p w:rsidR="001907FA" w:rsidRPr="001907FA" w:rsidRDefault="004343DC" w:rsidP="00950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  <w:tr w:rsidR="001907FA" w:rsidRPr="001907FA" w:rsidTr="0095076F"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b/>
                <w:lang w:val="uk-UA"/>
              </w:rPr>
            </w:pPr>
            <w:r w:rsidRPr="001907FA">
              <w:rPr>
                <w:b/>
                <w:lang w:val="uk-UA"/>
              </w:rPr>
              <w:t xml:space="preserve">   Разом:</w:t>
            </w:r>
          </w:p>
        </w:tc>
        <w:tc>
          <w:tcPr>
            <w:tcW w:w="898" w:type="dxa"/>
          </w:tcPr>
          <w:p w:rsidR="001907FA" w:rsidRPr="001907FA" w:rsidRDefault="004343DC" w:rsidP="0095076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907FA" w:rsidRPr="001907FA">
              <w:rPr>
                <w:lang w:val="uk-UA"/>
              </w:rPr>
              <w:t>3,0</w:t>
            </w:r>
          </w:p>
        </w:tc>
        <w:tc>
          <w:tcPr>
            <w:tcW w:w="986" w:type="dxa"/>
          </w:tcPr>
          <w:p w:rsidR="001907FA" w:rsidRPr="001907FA" w:rsidRDefault="004343DC" w:rsidP="00950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907FA" w:rsidRPr="001907FA">
              <w:rPr>
                <w:lang w:val="uk-UA"/>
              </w:rPr>
              <w:t>8,0</w:t>
            </w:r>
          </w:p>
        </w:tc>
        <w:tc>
          <w:tcPr>
            <w:tcW w:w="898" w:type="dxa"/>
          </w:tcPr>
          <w:p w:rsidR="001907FA" w:rsidRPr="001907FA" w:rsidRDefault="004343DC" w:rsidP="0095076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</w:tbl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</w:pPr>
      <w:r w:rsidRPr="001907FA">
        <w:rPr>
          <w:rStyle w:val="a4"/>
          <w:i/>
          <w:iCs/>
          <w:color w:val="000000"/>
        </w:rPr>
        <w:lastRenderedPageBreak/>
        <w:t xml:space="preserve">Паспорт </w:t>
      </w:r>
      <w:proofErr w:type="spellStart"/>
      <w:r w:rsidRPr="001907FA">
        <w:rPr>
          <w:rStyle w:val="a4"/>
          <w:i/>
          <w:iCs/>
          <w:color w:val="000000"/>
        </w:rPr>
        <w:t>Програми</w:t>
      </w:r>
      <w:proofErr w:type="spellEnd"/>
    </w:p>
    <w:p w:rsidR="001907FA" w:rsidRPr="001907FA" w:rsidRDefault="001907FA" w:rsidP="001907FA">
      <w:pPr>
        <w:rPr>
          <w:rStyle w:val="a4"/>
          <w:color w:val="000000"/>
        </w:rPr>
      </w:pPr>
    </w:p>
    <w:p w:rsidR="001907FA" w:rsidRPr="001907FA" w:rsidRDefault="001907FA" w:rsidP="001907FA">
      <w:pPr>
        <w:rPr>
          <w:i/>
          <w:lang w:val="uk-UA"/>
        </w:rPr>
      </w:pPr>
      <w:r w:rsidRPr="001907FA">
        <w:rPr>
          <w:rStyle w:val="a4"/>
          <w:color w:val="000000"/>
        </w:rPr>
        <w:t>1.Назва</w:t>
      </w:r>
      <w:r w:rsidRPr="001907FA">
        <w:rPr>
          <w:rStyle w:val="a5"/>
          <w:b/>
          <w:bCs/>
          <w:color w:val="000000"/>
        </w:rPr>
        <w:t> </w:t>
      </w:r>
      <w:r w:rsidRPr="001907FA">
        <w:rPr>
          <w:rStyle w:val="a4"/>
          <w:i/>
          <w:iCs/>
          <w:color w:val="000000"/>
        </w:rPr>
        <w:t>–</w:t>
      </w:r>
      <w:r w:rsidRPr="001907FA">
        <w:rPr>
          <w:rStyle w:val="a5"/>
          <w:b/>
          <w:bCs/>
          <w:color w:val="000000"/>
        </w:rPr>
        <w:t> </w:t>
      </w:r>
      <w:r w:rsidRPr="001907FA">
        <w:rPr>
          <w:rStyle w:val="a5"/>
          <w:bCs/>
          <w:i w:val="0"/>
          <w:color w:val="000000"/>
          <w:lang w:val="uk-UA"/>
        </w:rPr>
        <w:t xml:space="preserve">Програма </w:t>
      </w:r>
      <w:r w:rsidRPr="001907FA">
        <w:rPr>
          <w:lang w:val="uk-UA"/>
        </w:rPr>
        <w:t xml:space="preserve">розвитку фізичної культури та спорту в </w:t>
      </w:r>
      <w:proofErr w:type="spellStart"/>
      <w:r w:rsidRPr="001907FA">
        <w:rPr>
          <w:lang w:val="uk-UA"/>
        </w:rPr>
        <w:t>с.КучурганРоздільнянського</w:t>
      </w:r>
      <w:proofErr w:type="spellEnd"/>
      <w:r w:rsidRPr="001907FA">
        <w:rPr>
          <w:lang w:val="uk-UA"/>
        </w:rPr>
        <w:t xml:space="preserve"> району на 2016-2018 роки.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rPr>
          <w:color w:val="000000"/>
          <w:lang w:val="uk-UA"/>
        </w:rPr>
      </w:pPr>
      <w:r w:rsidRPr="001907FA">
        <w:rPr>
          <w:rStyle w:val="a4"/>
          <w:color w:val="000000"/>
          <w:lang w:val="uk-UA"/>
        </w:rPr>
        <w:t>2. Підстава для розробки –</w:t>
      </w:r>
      <w:r w:rsidRPr="001907FA">
        <w:rPr>
          <w:rStyle w:val="a4"/>
          <w:color w:val="000000"/>
        </w:rPr>
        <w:t> </w:t>
      </w:r>
      <w:r w:rsidRPr="001907FA">
        <w:rPr>
          <w:lang w:val="uk-UA"/>
        </w:rPr>
        <w:t xml:space="preserve"> Указ Президента України № 667/2006 від 02.08.2006 року «Про національний план дій щодо реалізації державної політики у сфері фізичної культури та спорту».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</w:pPr>
      <w:r w:rsidRPr="001907FA">
        <w:rPr>
          <w:rStyle w:val="a4"/>
          <w:color w:val="000000"/>
        </w:rPr>
        <w:t>3.Замовникпрограми – </w:t>
      </w:r>
      <w:proofErr w:type="spellStart"/>
      <w:r w:rsidRPr="001907FA">
        <w:rPr>
          <w:color w:val="000000"/>
        </w:rPr>
        <w:t>Виконком</w:t>
      </w:r>
      <w:proofErr w:type="spellEnd"/>
      <w:r w:rsidRPr="001907FA">
        <w:rPr>
          <w:color w:val="000000"/>
          <w:lang w:val="uk-UA"/>
        </w:rPr>
        <w:t>Кучурганської</w:t>
      </w:r>
      <w:proofErr w:type="spellStart"/>
      <w:r w:rsidRPr="001907FA">
        <w:rPr>
          <w:color w:val="000000"/>
        </w:rPr>
        <w:t>сільської</w:t>
      </w:r>
      <w:proofErr w:type="spellEnd"/>
      <w:r w:rsidRPr="001907FA">
        <w:rPr>
          <w:color w:val="000000"/>
        </w:rPr>
        <w:t xml:space="preserve"> ради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rStyle w:val="a4"/>
          <w:color w:val="000000"/>
        </w:rPr>
        <w:t>4.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4"/>
          <w:color w:val="000000"/>
        </w:rPr>
        <w:t>Мета – </w:t>
      </w:r>
      <w:r w:rsidRPr="001907FA">
        <w:rPr>
          <w:lang w:val="uk-UA"/>
        </w:rPr>
        <w:t>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rPr>
          <w:lang w:val="uk-UA"/>
        </w:rPr>
      </w:pPr>
      <w:r w:rsidRPr="001907FA">
        <w:rPr>
          <w:rStyle w:val="a4"/>
          <w:color w:val="000000"/>
        </w:rPr>
        <w:t>5.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4"/>
          <w:color w:val="000000"/>
        </w:rPr>
        <w:t>Початок – </w:t>
      </w:r>
      <w:r w:rsidRPr="001907FA">
        <w:rPr>
          <w:color w:val="000000"/>
        </w:rPr>
        <w:t>201</w:t>
      </w:r>
      <w:r w:rsidRPr="001907FA">
        <w:rPr>
          <w:color w:val="000000"/>
          <w:lang w:val="uk-UA"/>
        </w:rPr>
        <w:t>6</w:t>
      </w:r>
      <w:proofErr w:type="spellStart"/>
      <w:r w:rsidRPr="001907FA">
        <w:rPr>
          <w:color w:val="000000"/>
        </w:rPr>
        <w:t>рік</w:t>
      </w:r>
      <w:proofErr w:type="spellEnd"/>
      <w:r w:rsidRPr="001907FA">
        <w:rPr>
          <w:color w:val="000000"/>
        </w:rPr>
        <w:t>,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4"/>
          <w:color w:val="000000"/>
        </w:rPr>
        <w:t>закінчення</w:t>
      </w:r>
      <w:proofErr w:type="spellEnd"/>
      <w:r w:rsidRPr="001907FA">
        <w:rPr>
          <w:rStyle w:val="a4"/>
          <w:color w:val="000000"/>
        </w:rPr>
        <w:t xml:space="preserve"> – </w:t>
      </w:r>
      <w:r w:rsidRPr="001907FA">
        <w:rPr>
          <w:color w:val="000000"/>
        </w:rPr>
        <w:t>201</w:t>
      </w:r>
      <w:r w:rsidRPr="001907FA">
        <w:rPr>
          <w:color w:val="000000"/>
          <w:lang w:val="uk-UA"/>
        </w:rPr>
        <w:t>8</w:t>
      </w:r>
      <w:proofErr w:type="spellStart"/>
      <w:r w:rsidRPr="001907FA">
        <w:rPr>
          <w:color w:val="000000"/>
        </w:rPr>
        <w:t>рік</w:t>
      </w:r>
      <w:proofErr w:type="spellEnd"/>
      <w:r w:rsidRPr="001907FA">
        <w:rPr>
          <w:color w:val="000000"/>
          <w:lang w:val="uk-UA"/>
        </w:rPr>
        <w:t>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</w:pPr>
      <w:r w:rsidRPr="001907FA">
        <w:rPr>
          <w:rStyle w:val="a4"/>
          <w:color w:val="000000"/>
        </w:rPr>
        <w:t>6.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4"/>
          <w:color w:val="000000"/>
        </w:rPr>
        <w:t>Етапвиконання</w:t>
      </w:r>
      <w:proofErr w:type="spellEnd"/>
      <w:r w:rsidRPr="001907FA">
        <w:rPr>
          <w:rStyle w:val="a4"/>
          <w:color w:val="000000"/>
        </w:rPr>
        <w:t xml:space="preserve"> – </w:t>
      </w:r>
      <w:r w:rsidRPr="001907FA">
        <w:rPr>
          <w:color w:val="000000"/>
        </w:rPr>
        <w:t>3 роки.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</w:pPr>
      <w:r w:rsidRPr="001907FA">
        <w:rPr>
          <w:rStyle w:val="a4"/>
          <w:color w:val="000000"/>
        </w:rPr>
        <w:t>7.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4"/>
          <w:color w:val="000000"/>
        </w:rPr>
        <w:t>Загальніобсягифінансування</w:t>
      </w:r>
      <w:proofErr w:type="spellEnd"/>
      <w:r w:rsidRPr="001907FA">
        <w:rPr>
          <w:rStyle w:val="a4"/>
          <w:color w:val="000000"/>
        </w:rPr>
        <w:t xml:space="preserve"> , в тому </w:t>
      </w:r>
      <w:proofErr w:type="spellStart"/>
      <w:r w:rsidRPr="001907FA">
        <w:rPr>
          <w:rStyle w:val="a4"/>
          <w:color w:val="000000"/>
        </w:rPr>
        <w:t>числівидаткисільського</w:t>
      </w:r>
      <w:proofErr w:type="spellEnd"/>
      <w:r w:rsidRPr="001907FA">
        <w:rPr>
          <w:rStyle w:val="a4"/>
          <w:color w:val="000000"/>
        </w:rPr>
        <w:t xml:space="preserve"> бюджету</w:t>
      </w:r>
      <w:r w:rsidRPr="001907FA">
        <w:rPr>
          <w:rStyle w:val="apple-converted-space"/>
          <w:color w:val="000000"/>
        </w:rPr>
        <w:t> </w:t>
      </w:r>
      <w:r w:rsidRPr="001907FA">
        <w:rPr>
          <w:color w:val="000000"/>
        </w:rPr>
        <w:t> </w:t>
      </w:r>
      <w:r w:rsidR="004343DC">
        <w:rPr>
          <w:color w:val="000000"/>
          <w:lang w:val="uk-UA"/>
        </w:rPr>
        <w:t>33</w:t>
      </w:r>
      <w:bookmarkStart w:id="0" w:name="_GoBack"/>
      <w:bookmarkEnd w:id="0"/>
      <w:r w:rsidRPr="001907FA">
        <w:rPr>
          <w:color w:val="000000"/>
          <w:lang w:val="uk-UA"/>
        </w:rPr>
        <w:t xml:space="preserve">1000,00 </w:t>
      </w:r>
      <w:r w:rsidRPr="001907FA">
        <w:rPr>
          <w:color w:val="000000"/>
        </w:rPr>
        <w:t>грн.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rStyle w:val="a4"/>
          <w:color w:val="000000"/>
        </w:rPr>
        <w:t>8</w:t>
      </w:r>
      <w:r w:rsidRPr="001907FA">
        <w:rPr>
          <w:color w:val="000000"/>
        </w:rPr>
        <w:t>.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4"/>
          <w:color w:val="000000"/>
        </w:rPr>
        <w:t>Очікуваннірезультативиконання</w:t>
      </w:r>
      <w:proofErr w:type="spellEnd"/>
      <w:r w:rsidRPr="001907FA">
        <w:rPr>
          <w:rStyle w:val="a4"/>
          <w:color w:val="000000"/>
        </w:rPr>
        <w:t xml:space="preserve"> –</w:t>
      </w:r>
      <w:r w:rsidRPr="001907FA">
        <w:rPr>
          <w:lang w:val="uk-UA"/>
        </w:rPr>
        <w:t xml:space="preserve"> сприяння духовному та фізичному розвитку молоді, виховання у неї почуття громадської свідомості та патріотизму, бажання активно сприяти утвердженню державності.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rStyle w:val="a4"/>
          <w:color w:val="000000"/>
          <w:lang w:val="uk-UA"/>
        </w:rPr>
        <w:t>9</w:t>
      </w:r>
      <w:r w:rsidRPr="001907FA">
        <w:rPr>
          <w:color w:val="000000"/>
          <w:lang w:val="uk-UA"/>
        </w:rPr>
        <w:t>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4"/>
          <w:color w:val="000000"/>
          <w:lang w:val="uk-UA"/>
        </w:rPr>
        <w:t>Контроль за виконанням –</w:t>
      </w:r>
      <w:r w:rsidRPr="001907FA">
        <w:rPr>
          <w:lang w:val="uk-UA"/>
        </w:rPr>
        <w:t xml:space="preserve"> на постійну комісію сільської ради </w:t>
      </w:r>
      <w:proofErr w:type="spellStart"/>
      <w:r w:rsidRPr="001907FA">
        <w:t>з</w:t>
      </w:r>
      <w:proofErr w:type="spellEnd"/>
      <w:r w:rsidRPr="001907FA">
        <w:t xml:space="preserve"> </w:t>
      </w:r>
      <w:proofErr w:type="spellStart"/>
      <w:r w:rsidRPr="001907FA">
        <w:t>питань</w:t>
      </w:r>
      <w:proofErr w:type="spellEnd"/>
      <w:r w:rsidRPr="001907FA">
        <w:rPr>
          <w:lang w:val="uk-UA"/>
        </w:rPr>
        <w:t>планування,</w:t>
      </w:r>
      <w:r w:rsidRPr="001907FA">
        <w:t>бюджету</w:t>
      </w:r>
      <w:r w:rsidRPr="001907FA">
        <w:rPr>
          <w:lang w:val="uk-UA"/>
        </w:rPr>
        <w:t>, фінансів, соціального розвитку села та комунального майна.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</w:pPr>
      <w:r w:rsidRPr="001907FA">
        <w:rPr>
          <w:rStyle w:val="a4"/>
          <w:color w:val="000000"/>
        </w:rPr>
        <w:t>10</w:t>
      </w:r>
      <w:r w:rsidRPr="001907FA">
        <w:rPr>
          <w:color w:val="000000"/>
        </w:rPr>
        <w:t>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4"/>
          <w:color w:val="000000"/>
        </w:rPr>
        <w:t xml:space="preserve">Строк </w:t>
      </w:r>
      <w:proofErr w:type="spellStart"/>
      <w:r w:rsidRPr="001907FA">
        <w:rPr>
          <w:rStyle w:val="a4"/>
          <w:color w:val="000000"/>
        </w:rPr>
        <w:t>звітності</w:t>
      </w:r>
      <w:proofErr w:type="spellEnd"/>
      <w:r w:rsidRPr="001907FA">
        <w:rPr>
          <w:rStyle w:val="a4"/>
          <w:color w:val="000000"/>
        </w:rPr>
        <w:t xml:space="preserve"> – </w:t>
      </w:r>
      <w:proofErr w:type="spellStart"/>
      <w:r w:rsidRPr="001907FA">
        <w:rPr>
          <w:color w:val="000000"/>
        </w:rPr>
        <w:t>щоквартально</w:t>
      </w:r>
      <w:proofErr w:type="spellEnd"/>
    </w:p>
    <w:p w:rsidR="001907FA" w:rsidRPr="001907FA" w:rsidRDefault="001907FA" w:rsidP="001907FA">
      <w:pPr>
        <w:shd w:val="clear" w:color="auto" w:fill="FFFFFF"/>
        <w:spacing w:after="1061" w:line="278" w:lineRule="exact"/>
        <w:ind w:firstLine="211"/>
        <w:jc w:val="center"/>
        <w:rPr>
          <w:color w:val="FF0000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2C4AE0" w:rsidRPr="001907FA" w:rsidRDefault="002C4AE0"/>
    <w:sectPr w:rsidR="002C4AE0" w:rsidRPr="001907FA" w:rsidSect="00EB07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9EA"/>
    <w:multiLevelType w:val="hybridMultilevel"/>
    <w:tmpl w:val="88B8659A"/>
    <w:lvl w:ilvl="0" w:tplc="5F662B68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3FFA0E26"/>
    <w:multiLevelType w:val="hybridMultilevel"/>
    <w:tmpl w:val="AB1A9340"/>
    <w:lvl w:ilvl="0" w:tplc="EC3C5F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907FA"/>
    <w:rsid w:val="001907FA"/>
    <w:rsid w:val="002C4AE0"/>
    <w:rsid w:val="002F20AD"/>
    <w:rsid w:val="004343DC"/>
    <w:rsid w:val="0081248F"/>
    <w:rsid w:val="00BA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7F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907FA"/>
    <w:rPr>
      <w:b/>
      <w:bCs/>
    </w:rPr>
  </w:style>
  <w:style w:type="character" w:customStyle="1" w:styleId="apple-converted-space">
    <w:name w:val="apple-converted-space"/>
    <w:rsid w:val="001907FA"/>
  </w:style>
  <w:style w:type="character" w:styleId="a5">
    <w:name w:val="Emphasis"/>
    <w:uiPriority w:val="20"/>
    <w:qFormat/>
    <w:rsid w:val="001907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0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alex</cp:lastModifiedBy>
  <cp:revision>5</cp:revision>
  <cp:lastPrinted>2016-07-25T13:23:00Z</cp:lastPrinted>
  <dcterms:created xsi:type="dcterms:W3CDTF">2016-07-25T13:17:00Z</dcterms:created>
  <dcterms:modified xsi:type="dcterms:W3CDTF">2016-10-24T19:33:00Z</dcterms:modified>
</cp:coreProperties>
</file>